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d67crpkdsqsh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3 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or9t2klm1jac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4162.010.26.1.1213-2026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CARLOS ALBERTO LENIS BURBANO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16941655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02/feb/2026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31/may/2026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OCHENTA Y CUATRO MIL PESOS M/CTE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$4.542.000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  85020280 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220760448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enlace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13/abr/2026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MARZO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</w:t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mes de MARZO de 2026 para el pago de esta cuenta, según decreto 1273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23/07/2018 que permite efectuar la cancelación mes vencido de la seguridad social.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4162.010.26.1.1213-2026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 realización de las sesiones de clase en el colegio Politécnico con 21 jóvenes beneficiarios de la disciplina de Rugby.   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432" w:hanging="360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vugo67bk2rwt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garantizó el cumplimiento de las metas a través de bases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verificables,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mediante el registro de la asistencia de los beneficiarios de la disciplina de Rugby en el Sider. Logrando la ejecución contrac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tual del programa institucional, trazado por la secretaría del deporte y la recreación, subsecretaría de fomento deportivo de la ciudad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432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asistió a la mesa de trabajo para la disciplina de Rugby citada por el secretario de Deportes de Santiago de Cali.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432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brindó apoyó en el cumplimiento mensual del cargue de información al Sistema de Gestión de la Calidad en cumplimiento del objeto contractual.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432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periodo,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https://drive.google.com/drive/u/0/folders/1XWkqmsUFE62fxlmDTbiRdgB8qu6C708W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3145790</wp:posOffset>
                  </wp:positionH>
                  <wp:positionV relativeFrom="paragraph">
                    <wp:posOffset>-60324</wp:posOffset>
                  </wp:positionV>
                  <wp:extent cx="492125" cy="246379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2463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24/abr/2026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432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15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u/0/folders/1XWkqmsUFE62fxlmDTbiRdgB8qu6C708W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rGpyEGwgHPmUo6GXnqPEK4DoTg==">CgMxLjAyDmguZDY3Y3Jwa2RzcXNoMg5oLm9yOXQya2xtMWphYzIOaC52dWdvNjdiazJyd3Q4AHIhMU9OMGstcUIyZGxaX2w3STVIUEZUWWIyQlBhb20xQmt6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